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30" w:rsidRPr="009E1956" w:rsidRDefault="00F64BCB">
      <w:pPr>
        <w:pStyle w:val="berschrift2"/>
        <w:rPr>
          <w:rFonts w:asciiTheme="minorHAnsi" w:hAnsiTheme="minorHAnsi"/>
        </w:rPr>
      </w:pPr>
      <w:r>
        <w:rPr>
          <w:rFonts w:asciiTheme="minorHAnsi" w:hAnsiTheme="minorHAnsi"/>
        </w:rPr>
        <w:t>Pressemitteilung</w:t>
      </w:r>
      <w:r w:rsidR="00DB6AC0" w:rsidRPr="009E1956">
        <w:rPr>
          <w:rFonts w:asciiTheme="minorHAnsi" w:hAnsiTheme="minorHAnsi"/>
        </w:rPr>
        <w:br/>
      </w:r>
    </w:p>
    <w:p w:rsidR="009E1956" w:rsidRPr="009E1956" w:rsidRDefault="009E1956" w:rsidP="009E1956">
      <w:pPr>
        <w:pStyle w:val="berschrift2"/>
        <w:rPr>
          <w:rFonts w:asciiTheme="minorHAnsi" w:hAnsiTheme="minorHAnsi"/>
        </w:rPr>
      </w:pPr>
      <w:r>
        <w:rPr>
          <w:rFonts w:asciiTheme="minorHAnsi" w:hAnsiTheme="minorHAnsi"/>
        </w:rPr>
        <w:t>15 Jahre Voices</w:t>
      </w:r>
      <w:r>
        <w:rPr>
          <w:rFonts w:asciiTheme="minorHAnsi" w:hAnsiTheme="minorHAnsi"/>
        </w:rPr>
        <w:br/>
      </w:r>
      <w:r w:rsidRPr="009E1956">
        <w:rPr>
          <w:rFonts w:asciiTheme="minorHAnsi" w:hAnsiTheme="minorHAnsi"/>
        </w:rPr>
        <w:t>Jubiläumskonzert am 14. Dez. 2013</w:t>
      </w:r>
      <w:r>
        <w:rPr>
          <w:rFonts w:asciiTheme="minorHAnsi" w:hAnsiTheme="minorHAnsi"/>
        </w:rPr>
        <w:t xml:space="preserve"> in der Gethsemanekirche am </w:t>
      </w:r>
      <w:proofErr w:type="spellStart"/>
      <w:r>
        <w:rPr>
          <w:rFonts w:asciiTheme="minorHAnsi" w:hAnsiTheme="minorHAnsi"/>
        </w:rPr>
        <w:t>Heuchelhof</w:t>
      </w:r>
      <w:proofErr w:type="spellEnd"/>
    </w:p>
    <w:p w:rsidR="00DB6AC0" w:rsidRPr="009E1956" w:rsidRDefault="00DB6AC0">
      <w:pPr>
        <w:spacing w:line="240" w:lineRule="atLeast"/>
        <w:rPr>
          <w:rFonts w:asciiTheme="minorHAnsi" w:hAnsiTheme="minorHAnsi" w:cs="Tahoma"/>
          <w:sz w:val="22"/>
        </w:rPr>
      </w:pPr>
    </w:p>
    <w:p w:rsidR="006804CD" w:rsidRDefault="00412F0A">
      <w:pPr>
        <w:spacing w:line="240" w:lineRule="atLeast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 xml:space="preserve">Viele der über 120 Chöre im Kreis Würzburg blicken auf lange Traditionen. Daran gemessen sind fünfzehn Jahre, die der Würzburger Gospel-Rock-Pop Chor </w:t>
      </w:r>
      <w:r w:rsidR="00A145E5">
        <w:rPr>
          <w:rFonts w:asciiTheme="minorHAnsi" w:hAnsiTheme="minorHAnsi" w:cs="Tahoma"/>
          <w:sz w:val="22"/>
        </w:rPr>
        <w:t>‘Voices’</w:t>
      </w:r>
      <w:r>
        <w:rPr>
          <w:rFonts w:asciiTheme="minorHAnsi" w:hAnsiTheme="minorHAnsi" w:cs="Tahoma"/>
          <w:sz w:val="22"/>
        </w:rPr>
        <w:t xml:space="preserve"> besteht, keine lange Zeit. Dennoch haben </w:t>
      </w:r>
      <w:r w:rsidR="00A145E5">
        <w:rPr>
          <w:rFonts w:asciiTheme="minorHAnsi" w:hAnsiTheme="minorHAnsi" w:cs="Tahoma"/>
          <w:sz w:val="22"/>
        </w:rPr>
        <w:t>‘Voices’</w:t>
      </w:r>
      <w:r>
        <w:rPr>
          <w:rFonts w:asciiTheme="minorHAnsi" w:hAnsiTheme="minorHAnsi" w:cs="Tahoma"/>
          <w:sz w:val="22"/>
        </w:rPr>
        <w:t xml:space="preserve"> viel</w:t>
      </w:r>
      <w:r w:rsidR="003D13AD">
        <w:rPr>
          <w:rFonts w:asciiTheme="minorHAnsi" w:hAnsiTheme="minorHAnsi" w:cs="Tahoma"/>
          <w:sz w:val="22"/>
        </w:rPr>
        <w:t>es erreichen können, was in der Chorszene als beispielhaft gilt</w:t>
      </w:r>
      <w:r>
        <w:rPr>
          <w:rFonts w:asciiTheme="minorHAnsi" w:hAnsiTheme="minorHAnsi" w:cs="Tahoma"/>
          <w:sz w:val="22"/>
        </w:rPr>
        <w:t xml:space="preserve">. Während die meisten Chöre über Überalterung klagen, ist das Ensemble unter der musikalischen Leitung </w:t>
      </w:r>
      <w:r w:rsidR="00F11A43">
        <w:rPr>
          <w:rFonts w:asciiTheme="minorHAnsi" w:hAnsiTheme="minorHAnsi" w:cs="Tahoma"/>
          <w:sz w:val="22"/>
        </w:rPr>
        <w:t xml:space="preserve">von </w:t>
      </w:r>
      <w:r>
        <w:rPr>
          <w:rFonts w:asciiTheme="minorHAnsi" w:hAnsiTheme="minorHAnsi" w:cs="Tahoma"/>
          <w:sz w:val="22"/>
        </w:rPr>
        <w:t xml:space="preserve">Fred Elsner rasch auf 70 Mitglieder aller Altersgruppen </w:t>
      </w:r>
      <w:r w:rsidR="00D2298E">
        <w:rPr>
          <w:rFonts w:asciiTheme="minorHAnsi" w:hAnsiTheme="minorHAnsi" w:cs="Tahoma"/>
          <w:sz w:val="22"/>
        </w:rPr>
        <w:t>gewachsen und hat durch unzählige Auftritte auf Konzerten, Festen und anderen Events Bekanntheit und Anerkennung erworben</w:t>
      </w:r>
      <w:r w:rsidR="00F64BCB">
        <w:rPr>
          <w:rFonts w:asciiTheme="minorHAnsi" w:hAnsiTheme="minorHAnsi" w:cs="Tahoma"/>
          <w:sz w:val="22"/>
        </w:rPr>
        <w:t xml:space="preserve">. Heute zählt </w:t>
      </w:r>
      <w:r w:rsidR="00A145E5">
        <w:rPr>
          <w:rFonts w:asciiTheme="minorHAnsi" w:hAnsiTheme="minorHAnsi" w:cs="Tahoma"/>
          <w:sz w:val="22"/>
        </w:rPr>
        <w:t>‘Voices’</w:t>
      </w:r>
      <w:r w:rsidR="00F64BCB">
        <w:rPr>
          <w:rFonts w:asciiTheme="minorHAnsi" w:hAnsiTheme="minorHAnsi" w:cs="Tahoma"/>
          <w:sz w:val="22"/>
        </w:rPr>
        <w:t xml:space="preserve"> zu den bekanntesten Vokalensembles in Mainfranken, nicht zuletzt bedingt durch seine teils eigenwilligen, teils überraschenden, aber stets kurzweiligen Interpretationen und sein abwechslungsreiches Repertoire, das von Gospels bis zu Pop-Klassikern reicht, aber </w:t>
      </w:r>
      <w:r w:rsidR="006860BB">
        <w:rPr>
          <w:rFonts w:asciiTheme="minorHAnsi" w:hAnsiTheme="minorHAnsi" w:cs="Tahoma"/>
          <w:sz w:val="22"/>
        </w:rPr>
        <w:t>keineswegs</w:t>
      </w:r>
      <w:r w:rsidR="00F64BCB">
        <w:rPr>
          <w:rFonts w:asciiTheme="minorHAnsi" w:hAnsiTheme="minorHAnsi" w:cs="Tahoma"/>
          <w:sz w:val="22"/>
        </w:rPr>
        <w:t xml:space="preserve"> auf ein bestimmtes </w:t>
      </w:r>
      <w:r w:rsidR="001E2415">
        <w:rPr>
          <w:rFonts w:asciiTheme="minorHAnsi" w:hAnsiTheme="minorHAnsi" w:cs="Tahoma"/>
          <w:sz w:val="22"/>
        </w:rPr>
        <w:t xml:space="preserve">musikalisches </w:t>
      </w:r>
      <w:r w:rsidR="00F64BCB">
        <w:rPr>
          <w:rFonts w:asciiTheme="minorHAnsi" w:hAnsiTheme="minorHAnsi" w:cs="Tahoma"/>
          <w:sz w:val="22"/>
        </w:rPr>
        <w:t xml:space="preserve">Genre festgelegt sein will. Für Chorleiter Elsner steht die Reaktion des Publikums im Mittelpunkt: </w:t>
      </w:r>
      <w:r w:rsidR="00F64BCB" w:rsidRPr="00F64BCB">
        <w:rPr>
          <w:rFonts w:asciiTheme="minorHAnsi" w:hAnsiTheme="minorHAnsi" w:cs="Tahoma"/>
          <w:sz w:val="22"/>
        </w:rPr>
        <w:t xml:space="preserve">„Jeder kennt diesen magischen Moment, diesen Zauber, wenn bei einem Konzert der Funke überspringt, wenn alle innehalten und eine Gänsehaut spüren. Genau diesen Moment wollen wir bei jedem Konzert </w:t>
      </w:r>
      <w:r w:rsidR="00F64BCB">
        <w:rPr>
          <w:rFonts w:asciiTheme="minorHAnsi" w:hAnsiTheme="minorHAnsi" w:cs="Tahoma"/>
          <w:sz w:val="22"/>
        </w:rPr>
        <w:t>den Zuhörern bieten</w:t>
      </w:r>
      <w:r w:rsidR="00F64BCB" w:rsidRPr="00F64BCB">
        <w:rPr>
          <w:rFonts w:asciiTheme="minorHAnsi" w:hAnsiTheme="minorHAnsi" w:cs="Tahoma"/>
          <w:sz w:val="22"/>
        </w:rPr>
        <w:t>“</w:t>
      </w:r>
      <w:r w:rsidR="00F64BCB">
        <w:rPr>
          <w:rFonts w:asciiTheme="minorHAnsi" w:hAnsiTheme="minorHAnsi" w:cs="Tahoma"/>
          <w:sz w:val="22"/>
        </w:rPr>
        <w:t xml:space="preserve">. </w:t>
      </w:r>
      <w:r w:rsidR="006860BB">
        <w:rPr>
          <w:rFonts w:asciiTheme="minorHAnsi" w:hAnsiTheme="minorHAnsi" w:cs="Tahoma"/>
          <w:sz w:val="22"/>
        </w:rPr>
        <w:t>So erschaffen die Sänger von ‚Voices‘</w:t>
      </w:r>
      <w:r w:rsidR="006860BB" w:rsidRPr="006860BB">
        <w:rPr>
          <w:rFonts w:asciiTheme="minorHAnsi" w:hAnsiTheme="minorHAnsi" w:cs="Tahoma"/>
          <w:sz w:val="22"/>
        </w:rPr>
        <w:t xml:space="preserve"> eine Stimmung voller Wärme, Herzlichkeit und Fröhlichkeit, der sich kein Zuhörer entziehen kann.</w:t>
      </w:r>
    </w:p>
    <w:p w:rsidR="008C262C" w:rsidRDefault="008C262C">
      <w:pPr>
        <w:spacing w:line="240" w:lineRule="atLeast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 xml:space="preserve">Bekannt geworden sind </w:t>
      </w:r>
      <w:r w:rsidR="00F11A43">
        <w:rPr>
          <w:rFonts w:asciiTheme="minorHAnsi" w:hAnsiTheme="minorHAnsi" w:cs="Tahoma"/>
          <w:sz w:val="22"/>
        </w:rPr>
        <w:t>‚</w:t>
      </w:r>
      <w:r w:rsidR="00A145E5">
        <w:rPr>
          <w:rFonts w:asciiTheme="minorHAnsi" w:hAnsiTheme="minorHAnsi" w:cs="Tahoma"/>
          <w:sz w:val="22"/>
        </w:rPr>
        <w:t>Voices’</w:t>
      </w:r>
      <w:r>
        <w:rPr>
          <w:rFonts w:asciiTheme="minorHAnsi" w:hAnsiTheme="minorHAnsi" w:cs="Tahoma"/>
          <w:sz w:val="22"/>
        </w:rPr>
        <w:t xml:space="preserve"> auch über den mainfrän</w:t>
      </w:r>
      <w:bookmarkStart w:id="0" w:name="_GoBack"/>
      <w:bookmarkEnd w:id="0"/>
      <w:r>
        <w:rPr>
          <w:rFonts w:asciiTheme="minorHAnsi" w:hAnsiTheme="minorHAnsi" w:cs="Tahoma"/>
          <w:sz w:val="22"/>
        </w:rPr>
        <w:t>kischen Raum hinaus durch mehrere Konzertreisen innerhalb Deutschlands, in Würzburgs tansanische Partnerstadt Mwanza</w:t>
      </w:r>
      <w:r w:rsidR="00235403">
        <w:rPr>
          <w:rFonts w:asciiTheme="minorHAnsi" w:hAnsiTheme="minorHAnsi" w:cs="Tahoma"/>
          <w:sz w:val="22"/>
        </w:rPr>
        <w:t xml:space="preserve"> (2009</w:t>
      </w:r>
      <w:r w:rsidR="00DE2815">
        <w:rPr>
          <w:rFonts w:asciiTheme="minorHAnsi" w:hAnsiTheme="minorHAnsi" w:cs="Tahoma"/>
          <w:sz w:val="22"/>
        </w:rPr>
        <w:t>) und n</w:t>
      </w:r>
      <w:r w:rsidR="00235403">
        <w:rPr>
          <w:rFonts w:asciiTheme="minorHAnsi" w:hAnsiTheme="minorHAnsi" w:cs="Tahoma"/>
          <w:sz w:val="22"/>
        </w:rPr>
        <w:t>ach Barcelona (2011</w:t>
      </w:r>
      <w:r>
        <w:rPr>
          <w:rFonts w:asciiTheme="minorHAnsi" w:hAnsiTheme="minorHAnsi" w:cs="Tahoma"/>
          <w:sz w:val="22"/>
        </w:rPr>
        <w:t xml:space="preserve">). </w:t>
      </w:r>
      <w:r w:rsidR="00DE2815">
        <w:rPr>
          <w:rFonts w:asciiTheme="minorHAnsi" w:hAnsiTheme="minorHAnsi" w:cs="Tahoma"/>
          <w:sz w:val="22"/>
        </w:rPr>
        <w:t xml:space="preserve">Nächstes Jahr wird das Ensemble </w:t>
      </w:r>
      <w:r w:rsidR="001E2415">
        <w:rPr>
          <w:rFonts w:asciiTheme="minorHAnsi" w:hAnsiTheme="minorHAnsi" w:cs="Tahoma"/>
          <w:sz w:val="22"/>
        </w:rPr>
        <w:t xml:space="preserve">Würzburg </w:t>
      </w:r>
      <w:r>
        <w:rPr>
          <w:rFonts w:asciiTheme="minorHAnsi" w:hAnsiTheme="minorHAnsi" w:cs="Tahoma"/>
          <w:sz w:val="22"/>
        </w:rPr>
        <w:t xml:space="preserve">auf Einladung des städtischen Kulturamts in der Europäischen Kulturhauptstadt </w:t>
      </w:r>
      <w:proofErr w:type="spellStart"/>
      <w:r>
        <w:rPr>
          <w:rFonts w:asciiTheme="minorHAnsi" w:hAnsiTheme="minorHAnsi" w:cs="Tahoma"/>
          <w:sz w:val="22"/>
        </w:rPr>
        <w:t>Umea</w:t>
      </w:r>
      <w:proofErr w:type="spellEnd"/>
      <w:r>
        <w:rPr>
          <w:rFonts w:asciiTheme="minorHAnsi" w:hAnsiTheme="minorHAnsi" w:cs="Tahoma"/>
          <w:sz w:val="22"/>
        </w:rPr>
        <w:t xml:space="preserve"> in Nordschweden vertreten.</w:t>
      </w:r>
    </w:p>
    <w:p w:rsidR="008C262C" w:rsidRDefault="008C262C">
      <w:pPr>
        <w:spacing w:line="240" w:lineRule="atLeast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Durch seine</w:t>
      </w:r>
      <w:r w:rsidR="00DE2815">
        <w:rPr>
          <w:rFonts w:asciiTheme="minorHAnsi" w:hAnsiTheme="minorHAnsi" w:cs="Tahoma"/>
          <w:sz w:val="22"/>
        </w:rPr>
        <w:t xml:space="preserve"> rege</w:t>
      </w:r>
      <w:r>
        <w:rPr>
          <w:rFonts w:asciiTheme="minorHAnsi" w:hAnsiTheme="minorHAnsi" w:cs="Tahoma"/>
          <w:sz w:val="22"/>
        </w:rPr>
        <w:t xml:space="preserve"> Konzerttätigkeit konnte der als gemeinnützig</w:t>
      </w:r>
      <w:r w:rsidR="001E2415">
        <w:rPr>
          <w:rFonts w:asciiTheme="minorHAnsi" w:hAnsiTheme="minorHAnsi" w:cs="Tahoma"/>
          <w:sz w:val="22"/>
        </w:rPr>
        <w:t>er</w:t>
      </w:r>
      <w:r>
        <w:rPr>
          <w:rFonts w:asciiTheme="minorHAnsi" w:hAnsiTheme="minorHAnsi" w:cs="Tahoma"/>
          <w:sz w:val="22"/>
        </w:rPr>
        <w:t xml:space="preserve"> Verein anerkannte Chor in den letzten Jahren </w:t>
      </w:r>
      <w:r w:rsidR="00DE2815">
        <w:rPr>
          <w:rFonts w:asciiTheme="minorHAnsi" w:hAnsiTheme="minorHAnsi" w:cs="Tahoma"/>
          <w:sz w:val="22"/>
        </w:rPr>
        <w:t xml:space="preserve">Einnahmen von weit </w:t>
      </w:r>
      <w:r>
        <w:rPr>
          <w:rFonts w:asciiTheme="minorHAnsi" w:hAnsiTheme="minorHAnsi" w:cs="Tahoma"/>
          <w:sz w:val="22"/>
        </w:rPr>
        <w:t xml:space="preserve">über € 50.000 </w:t>
      </w:r>
      <w:r w:rsidR="00DE2815">
        <w:rPr>
          <w:rFonts w:asciiTheme="minorHAnsi" w:hAnsiTheme="minorHAnsi" w:cs="Tahoma"/>
          <w:sz w:val="22"/>
        </w:rPr>
        <w:t xml:space="preserve">an </w:t>
      </w:r>
      <w:r>
        <w:rPr>
          <w:rFonts w:asciiTheme="minorHAnsi" w:hAnsiTheme="minorHAnsi" w:cs="Tahoma"/>
          <w:sz w:val="22"/>
        </w:rPr>
        <w:t xml:space="preserve">wohltätige Zwecke, meist soziale Projekte, </w:t>
      </w:r>
      <w:r w:rsidR="00DE2815">
        <w:rPr>
          <w:rFonts w:asciiTheme="minorHAnsi" w:hAnsiTheme="minorHAnsi" w:cs="Tahoma"/>
          <w:sz w:val="22"/>
        </w:rPr>
        <w:t xml:space="preserve">weiterreichen. „Wir sind in der glücklichen Lage“, so Rolf Schlegelmilch, Chormanager und Vorsitzender der </w:t>
      </w:r>
      <w:r w:rsidR="00F11A43">
        <w:rPr>
          <w:rFonts w:asciiTheme="minorHAnsi" w:hAnsiTheme="minorHAnsi" w:cs="Tahoma"/>
          <w:sz w:val="22"/>
        </w:rPr>
        <w:t>‚Voices‘</w:t>
      </w:r>
      <w:r w:rsidR="00DE2815">
        <w:rPr>
          <w:rFonts w:asciiTheme="minorHAnsi" w:hAnsiTheme="minorHAnsi" w:cs="Tahoma"/>
          <w:sz w:val="22"/>
        </w:rPr>
        <w:t xml:space="preserve">, „nicht nur selbst Spaß und Kraft aus unserem Gesang zu gewinnen, sondern auch in Not geratenen Mitmenschen zu helfen“. </w:t>
      </w:r>
    </w:p>
    <w:p w:rsidR="00A145E5" w:rsidRPr="009E1956" w:rsidRDefault="00A145E5">
      <w:pPr>
        <w:spacing w:line="240" w:lineRule="atLeast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 xml:space="preserve">Der Chor </w:t>
      </w:r>
      <w:r w:rsidR="001E2415">
        <w:rPr>
          <w:rFonts w:asciiTheme="minorHAnsi" w:hAnsiTheme="minorHAnsi" w:cs="Tahoma"/>
          <w:sz w:val="22"/>
        </w:rPr>
        <w:t xml:space="preserve">nimmt noch </w:t>
      </w:r>
      <w:r>
        <w:rPr>
          <w:rFonts w:asciiTheme="minorHAnsi" w:hAnsiTheme="minorHAnsi" w:cs="Tahoma"/>
          <w:sz w:val="22"/>
        </w:rPr>
        <w:t>t</w:t>
      </w:r>
      <w:r w:rsidR="001E2415">
        <w:rPr>
          <w:rFonts w:asciiTheme="minorHAnsi" w:hAnsiTheme="minorHAnsi" w:cs="Tahoma"/>
          <w:sz w:val="22"/>
        </w:rPr>
        <w:t>alentierte oder erfahrene Singbegeisterte auf</w:t>
      </w:r>
      <w:r>
        <w:rPr>
          <w:rFonts w:asciiTheme="minorHAnsi" w:hAnsiTheme="minorHAnsi" w:cs="Tahoma"/>
          <w:sz w:val="22"/>
        </w:rPr>
        <w:t>, die bereits sind</w:t>
      </w:r>
      <w:r w:rsidR="00F11A43">
        <w:rPr>
          <w:rFonts w:asciiTheme="minorHAnsi" w:hAnsiTheme="minorHAnsi" w:cs="Tahoma"/>
          <w:sz w:val="22"/>
        </w:rPr>
        <w:t>,</w:t>
      </w:r>
      <w:r>
        <w:rPr>
          <w:rFonts w:asciiTheme="minorHAnsi" w:hAnsiTheme="minorHAnsi" w:cs="Tahoma"/>
          <w:sz w:val="22"/>
        </w:rPr>
        <w:t xml:space="preserve"> regelmäßig an den Proben </w:t>
      </w:r>
      <w:r w:rsidR="001E2415">
        <w:rPr>
          <w:rFonts w:asciiTheme="minorHAnsi" w:hAnsiTheme="minorHAnsi" w:cs="Tahoma"/>
          <w:sz w:val="22"/>
        </w:rPr>
        <w:t xml:space="preserve">teilzunehmen </w:t>
      </w:r>
      <w:r>
        <w:rPr>
          <w:rFonts w:asciiTheme="minorHAnsi" w:hAnsiTheme="minorHAnsi" w:cs="Tahoma"/>
          <w:sz w:val="22"/>
        </w:rPr>
        <w:t>und Auftritten</w:t>
      </w:r>
      <w:r w:rsidR="001E2415">
        <w:rPr>
          <w:rFonts w:asciiTheme="minorHAnsi" w:hAnsiTheme="minorHAnsi" w:cs="Tahoma"/>
          <w:sz w:val="22"/>
        </w:rPr>
        <w:t xml:space="preserve"> mitzuwirken</w:t>
      </w:r>
      <w:r>
        <w:rPr>
          <w:rFonts w:asciiTheme="minorHAnsi" w:hAnsiTheme="minorHAnsi" w:cs="Tahoma"/>
          <w:sz w:val="22"/>
        </w:rPr>
        <w:t>.</w:t>
      </w:r>
    </w:p>
    <w:p w:rsidR="006804CD" w:rsidRPr="009E1956" w:rsidRDefault="006804CD">
      <w:pPr>
        <w:spacing w:line="240" w:lineRule="atLeast"/>
        <w:rPr>
          <w:rFonts w:asciiTheme="minorHAnsi" w:hAnsiTheme="minorHAnsi" w:cs="Tahoma"/>
          <w:sz w:val="22"/>
        </w:rPr>
      </w:pPr>
    </w:p>
    <w:p w:rsidR="006804CD" w:rsidRPr="009E1956" w:rsidRDefault="00A145E5">
      <w:pPr>
        <w:spacing w:line="240" w:lineRule="atLeast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 xml:space="preserve">‚Voices‘ feiert sein 15 jähriges Bestehen mit einem großen Jubiläumskonzert, das am Samstag, 14.12. 2013 um 17:00 Uhr in der Gethsemanekirche am </w:t>
      </w:r>
      <w:proofErr w:type="spellStart"/>
      <w:r>
        <w:rPr>
          <w:rFonts w:asciiTheme="minorHAnsi" w:hAnsiTheme="minorHAnsi" w:cs="Tahoma"/>
          <w:sz w:val="22"/>
        </w:rPr>
        <w:t>Heuchelhof</w:t>
      </w:r>
      <w:proofErr w:type="spellEnd"/>
      <w:r>
        <w:rPr>
          <w:rFonts w:asciiTheme="minorHAnsi" w:hAnsiTheme="minorHAnsi" w:cs="Tahoma"/>
          <w:sz w:val="22"/>
        </w:rPr>
        <w:t xml:space="preserve"> stattfindet. Karten sind </w:t>
      </w:r>
      <w:r w:rsidR="003D13AD">
        <w:rPr>
          <w:rFonts w:asciiTheme="minorHAnsi" w:hAnsiTheme="minorHAnsi" w:cs="Tahoma"/>
          <w:sz w:val="22"/>
        </w:rPr>
        <w:t xml:space="preserve">im Vorverkauf </w:t>
      </w:r>
      <w:r>
        <w:rPr>
          <w:rFonts w:asciiTheme="minorHAnsi" w:hAnsiTheme="minorHAnsi" w:cs="Tahoma"/>
          <w:sz w:val="22"/>
        </w:rPr>
        <w:t xml:space="preserve">zu € 15 und € </w:t>
      </w:r>
      <w:r w:rsidR="003D13AD">
        <w:rPr>
          <w:rFonts w:asciiTheme="minorHAnsi" w:hAnsiTheme="minorHAnsi" w:cs="Tahoma"/>
          <w:sz w:val="22"/>
        </w:rPr>
        <w:t xml:space="preserve">7 (ermäßigt) </w:t>
      </w:r>
      <w:r>
        <w:rPr>
          <w:rFonts w:asciiTheme="minorHAnsi" w:hAnsiTheme="minorHAnsi" w:cs="Tahoma"/>
          <w:sz w:val="22"/>
        </w:rPr>
        <w:t xml:space="preserve">im Weltladen </w:t>
      </w:r>
      <w:proofErr w:type="spellStart"/>
      <w:r>
        <w:rPr>
          <w:rFonts w:asciiTheme="minorHAnsi" w:hAnsiTheme="minorHAnsi" w:cs="Tahoma"/>
          <w:sz w:val="22"/>
        </w:rPr>
        <w:t>Plattnerstraße</w:t>
      </w:r>
      <w:proofErr w:type="spellEnd"/>
      <w:r>
        <w:rPr>
          <w:rFonts w:asciiTheme="minorHAnsi" w:hAnsiTheme="minorHAnsi" w:cs="Tahoma"/>
          <w:sz w:val="22"/>
        </w:rPr>
        <w:t xml:space="preserve"> 14, </w:t>
      </w:r>
      <w:r w:rsidR="003D13AD">
        <w:rPr>
          <w:rFonts w:asciiTheme="minorHAnsi" w:hAnsiTheme="minorHAnsi" w:cs="Tahoma"/>
          <w:sz w:val="22"/>
        </w:rPr>
        <w:t>auf der Homepage von ‚Voices‘</w:t>
      </w:r>
      <w:r w:rsidR="00F11A43">
        <w:rPr>
          <w:rFonts w:asciiTheme="minorHAnsi" w:hAnsiTheme="minorHAnsi" w:cs="Tahoma"/>
          <w:sz w:val="22"/>
        </w:rPr>
        <w:t xml:space="preserve"> </w:t>
      </w:r>
      <w:hyperlink r:id="rId8" w:history="1">
        <w:r w:rsidR="00F11A43" w:rsidRPr="00C075A3">
          <w:rPr>
            <w:rStyle w:val="Hyperlink"/>
            <w:rFonts w:asciiTheme="minorHAnsi" w:hAnsiTheme="minorHAnsi" w:cs="Tahoma"/>
            <w:sz w:val="22"/>
          </w:rPr>
          <w:t>www.voices-wuerzburg.de</w:t>
        </w:r>
      </w:hyperlink>
      <w:r w:rsidR="003D13AD">
        <w:rPr>
          <w:rFonts w:asciiTheme="minorHAnsi" w:hAnsiTheme="minorHAnsi" w:cs="Tahoma"/>
          <w:sz w:val="22"/>
        </w:rPr>
        <w:t xml:space="preserve"> und </w:t>
      </w:r>
      <w:r w:rsidR="001E2415">
        <w:rPr>
          <w:rFonts w:asciiTheme="minorHAnsi" w:hAnsiTheme="minorHAnsi" w:cs="Tahoma"/>
          <w:sz w:val="22"/>
        </w:rPr>
        <w:t xml:space="preserve">zu € 18 </w:t>
      </w:r>
      <w:r w:rsidR="003D13AD">
        <w:rPr>
          <w:rFonts w:asciiTheme="minorHAnsi" w:hAnsiTheme="minorHAnsi" w:cs="Tahoma"/>
          <w:sz w:val="22"/>
        </w:rPr>
        <w:t>an der Abendkasse erhältlich.</w:t>
      </w:r>
    </w:p>
    <w:p w:rsidR="00A26F36" w:rsidRDefault="00A26F36">
      <w:pPr>
        <w:spacing w:line="240" w:lineRule="atLeast"/>
        <w:rPr>
          <w:rFonts w:asciiTheme="minorHAnsi" w:hAnsiTheme="minorHAnsi" w:cs="Tahoma"/>
          <w:sz w:val="22"/>
        </w:rPr>
      </w:pPr>
    </w:p>
    <w:p w:rsidR="003D13AD" w:rsidRDefault="003D13AD">
      <w:pPr>
        <w:spacing w:line="240" w:lineRule="atLeast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Informationen über ‚Voices‘</w:t>
      </w:r>
      <w:r w:rsidR="00F11A43">
        <w:rPr>
          <w:rFonts w:asciiTheme="minorHAnsi" w:hAnsiTheme="minorHAnsi" w:cs="Tahoma"/>
          <w:sz w:val="22"/>
        </w:rPr>
        <w:t xml:space="preserve"> und das Jubiläumskonzert</w:t>
      </w:r>
      <w:r w:rsidR="001E2415">
        <w:rPr>
          <w:rFonts w:asciiTheme="minorHAnsi" w:hAnsiTheme="minorHAnsi" w:cs="Tahoma"/>
          <w:sz w:val="22"/>
        </w:rPr>
        <w:t>:</w:t>
      </w:r>
    </w:p>
    <w:p w:rsidR="003D13AD" w:rsidRDefault="003D13AD">
      <w:pPr>
        <w:spacing w:line="240" w:lineRule="atLeast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Rolf Schlegelmilch</w:t>
      </w:r>
    </w:p>
    <w:p w:rsidR="003D13AD" w:rsidRDefault="003D13AD">
      <w:pPr>
        <w:spacing w:line="240" w:lineRule="atLeast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Vorsitzender Voices e.V.</w:t>
      </w:r>
      <w:r>
        <w:rPr>
          <w:rFonts w:asciiTheme="minorHAnsi" w:hAnsiTheme="minorHAnsi" w:cs="Tahoma"/>
          <w:sz w:val="22"/>
        </w:rPr>
        <w:br/>
      </w:r>
      <w:hyperlink r:id="rId9" w:history="1">
        <w:r w:rsidRPr="00CD0A2F">
          <w:rPr>
            <w:rStyle w:val="Hyperlink"/>
            <w:rFonts w:asciiTheme="minorHAnsi" w:hAnsiTheme="minorHAnsi" w:cs="Tahoma"/>
            <w:sz w:val="22"/>
          </w:rPr>
          <w:t>rolf@voices-wuerzburg.de</w:t>
        </w:r>
      </w:hyperlink>
    </w:p>
    <w:p w:rsidR="003D13AD" w:rsidRDefault="003D13AD">
      <w:pPr>
        <w:spacing w:line="240" w:lineRule="atLeast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Tel. (0171) 82 41 462</w:t>
      </w:r>
    </w:p>
    <w:p w:rsidR="003D13AD" w:rsidRDefault="003D13AD">
      <w:pPr>
        <w:spacing w:line="240" w:lineRule="atLeast"/>
        <w:rPr>
          <w:rFonts w:asciiTheme="minorHAnsi" w:hAnsiTheme="minorHAnsi" w:cs="Tahoma"/>
          <w:sz w:val="22"/>
        </w:rPr>
      </w:pPr>
    </w:p>
    <w:p w:rsidR="003D13AD" w:rsidRPr="009E1956" w:rsidRDefault="003D13AD">
      <w:pPr>
        <w:spacing w:line="240" w:lineRule="atLeast"/>
        <w:rPr>
          <w:rFonts w:asciiTheme="minorHAnsi" w:hAnsiTheme="minorHAnsi" w:cs="Tahoma"/>
          <w:sz w:val="22"/>
        </w:rPr>
      </w:pPr>
    </w:p>
    <w:p w:rsidR="00107030" w:rsidRPr="009E1956" w:rsidRDefault="00107030">
      <w:pPr>
        <w:spacing w:line="240" w:lineRule="atLeast"/>
        <w:rPr>
          <w:rFonts w:asciiTheme="minorHAnsi" w:hAnsiTheme="minorHAnsi" w:cs="Tahoma"/>
          <w:sz w:val="22"/>
        </w:rPr>
      </w:pPr>
      <w:proofErr w:type="spellStart"/>
      <w:r w:rsidRPr="009E1956">
        <w:rPr>
          <w:rFonts w:asciiTheme="minorHAnsi" w:hAnsiTheme="minorHAnsi" w:cs="Tahoma"/>
          <w:sz w:val="22"/>
        </w:rPr>
        <w:t>Sm</w:t>
      </w:r>
      <w:proofErr w:type="spellEnd"/>
      <w:r w:rsidRPr="009E1956">
        <w:rPr>
          <w:rFonts w:asciiTheme="minorHAnsi" w:hAnsiTheme="minorHAnsi" w:cs="Tahoma"/>
          <w:sz w:val="22"/>
        </w:rPr>
        <w:t>/-</w:t>
      </w:r>
    </w:p>
    <w:p w:rsidR="00107030" w:rsidRPr="009E1956" w:rsidRDefault="00107030">
      <w:pPr>
        <w:spacing w:line="240" w:lineRule="atLeast"/>
        <w:rPr>
          <w:rFonts w:asciiTheme="minorHAnsi" w:hAnsiTheme="minorHAnsi" w:cs="Tahoma"/>
          <w:sz w:val="16"/>
          <w:szCs w:val="16"/>
        </w:rPr>
      </w:pPr>
      <w:r w:rsidRPr="009E1956">
        <w:rPr>
          <w:rFonts w:asciiTheme="minorHAnsi" w:hAnsiTheme="minorHAnsi" w:cs="Tahoma"/>
          <w:sz w:val="16"/>
          <w:szCs w:val="16"/>
        </w:rPr>
        <w:fldChar w:fldCharType="begin"/>
      </w:r>
      <w:r w:rsidRPr="009E1956">
        <w:rPr>
          <w:rFonts w:asciiTheme="minorHAnsi" w:hAnsiTheme="minorHAnsi" w:cs="Tahoma"/>
          <w:sz w:val="16"/>
          <w:szCs w:val="16"/>
        </w:rPr>
        <w:instrText xml:space="preserve"> FILENAME  \* MERGEFORMAT </w:instrText>
      </w:r>
      <w:r w:rsidRPr="009E1956">
        <w:rPr>
          <w:rFonts w:asciiTheme="minorHAnsi" w:hAnsiTheme="minorHAnsi" w:cs="Tahoma"/>
          <w:sz w:val="16"/>
          <w:szCs w:val="16"/>
        </w:rPr>
        <w:fldChar w:fldCharType="separate"/>
      </w:r>
      <w:r w:rsidR="00CF128D">
        <w:rPr>
          <w:rFonts w:asciiTheme="minorHAnsi" w:hAnsiTheme="minorHAnsi" w:cs="Tahoma"/>
          <w:noProof/>
          <w:sz w:val="16"/>
          <w:szCs w:val="16"/>
        </w:rPr>
        <w:t>Pressetext 15 Jahre Voices 20131214.docx</w:t>
      </w:r>
      <w:r w:rsidRPr="009E1956">
        <w:rPr>
          <w:rFonts w:asciiTheme="minorHAnsi" w:hAnsiTheme="minorHAnsi" w:cs="Tahoma"/>
          <w:sz w:val="16"/>
          <w:szCs w:val="16"/>
        </w:rPr>
        <w:fldChar w:fldCharType="end"/>
      </w:r>
    </w:p>
    <w:sectPr w:rsidR="00107030" w:rsidRPr="009E1956" w:rsidSect="00DC354A">
      <w:headerReference w:type="default" r:id="rId10"/>
      <w:footerReference w:type="default" r:id="rId11"/>
      <w:footnotePr>
        <w:numFmt w:val="lowerRoman"/>
      </w:footnotePr>
      <w:endnotePr>
        <w:numFmt w:val="decimal"/>
      </w:endnotePr>
      <w:pgSz w:w="11907" w:h="16840" w:code="9"/>
      <w:pgMar w:top="1588" w:right="1134" w:bottom="1247" w:left="1418" w:header="851" w:footer="567" w:gutter="0"/>
      <w:paperSrc w:first="258" w:other="258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5D4" w:rsidRDefault="008805D4">
      <w:r>
        <w:separator/>
      </w:r>
    </w:p>
  </w:endnote>
  <w:endnote w:type="continuationSeparator" w:id="0">
    <w:p w:rsidR="008805D4" w:rsidRDefault="00880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30" w:rsidRDefault="00107030">
    <w:pPr>
      <w:spacing w:line="240" w:lineRule="atLeast"/>
      <w:rPr>
        <w:rFonts w:ascii="Arial" w:hAnsi="Arial"/>
        <w:sz w:val="16"/>
      </w:rPr>
    </w:pPr>
    <w:r>
      <w:rPr>
        <w:rFonts w:ascii="Arial" w:hAnsi="Arial"/>
        <w:sz w:val="16"/>
      </w:rPr>
      <w:t>___________________________________________________________________________________________________</w:t>
    </w:r>
  </w:p>
  <w:p w:rsidR="00107030" w:rsidRDefault="00107030" w:rsidP="00016245">
    <w:pPr>
      <w:spacing w:line="240" w:lineRule="atLeast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-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>PAGE \* ARABIC</w:instrText>
    </w:r>
    <w:r>
      <w:rPr>
        <w:rFonts w:ascii="Arial" w:hAnsi="Arial"/>
        <w:sz w:val="16"/>
      </w:rPr>
      <w:fldChar w:fldCharType="separate"/>
    </w:r>
    <w:r w:rsidR="00CF128D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von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NUMPAGES  \* MERGEFORMAT </w:instrText>
    </w:r>
    <w:r>
      <w:rPr>
        <w:rFonts w:ascii="Arial" w:hAnsi="Arial"/>
        <w:sz w:val="16"/>
      </w:rPr>
      <w:fldChar w:fldCharType="separate"/>
    </w:r>
    <w:r w:rsidR="00CF128D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5D4" w:rsidRDefault="008805D4">
      <w:r>
        <w:separator/>
      </w:r>
    </w:p>
  </w:footnote>
  <w:footnote w:type="continuationSeparator" w:id="0">
    <w:p w:rsidR="008805D4" w:rsidRDefault="00880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0DA" w:rsidRDefault="00412F0A">
    <w:pPr>
      <w:spacing w:line="240" w:lineRule="atLeast"/>
      <w:jc w:val="center"/>
      <w:rPr>
        <w:rFonts w:ascii="Arial" w:hAnsi="Arial"/>
        <w:sz w:val="24"/>
      </w:rPr>
    </w:pPr>
    <w:r>
      <w:rPr>
        <w:rFonts w:ascii="Arial" w:hAnsi="Arial"/>
        <w:noProof/>
        <w:sz w:val="24"/>
      </w:rPr>
      <w:drawing>
        <wp:inline distT="0" distB="0" distL="0" distR="0">
          <wp:extent cx="1873563" cy="729969"/>
          <wp:effectExtent l="0" t="0" r="0" b="0"/>
          <wp:docPr id="2" name="Grafik 2" descr="D:\Sm\Voices\Logo\voices-logo-2013-72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m\Voices\Logo\voices-logo-2013-72d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5908" cy="730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50DA" w:rsidRDefault="002F50DA">
    <w:pPr>
      <w:spacing w:line="240" w:lineRule="atLeast"/>
      <w:jc w:val="center"/>
      <w:rPr>
        <w:rFonts w:ascii="Arial" w:hAnsi="Arial"/>
        <w:sz w:val="24"/>
      </w:rPr>
    </w:pPr>
  </w:p>
  <w:p w:rsidR="00107030" w:rsidRDefault="00107030">
    <w:pPr>
      <w:spacing w:line="240" w:lineRule="atLeast"/>
      <w:rPr>
        <w:rFonts w:ascii="Arial" w:hAnsi="Arial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75CD3"/>
    <w:multiLevelType w:val="hybridMultilevel"/>
    <w:tmpl w:val="7108BDB2"/>
    <w:lvl w:ilvl="0" w:tplc="A51A77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intFractionalCharacterWidth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DA"/>
    <w:rsid w:val="00006E74"/>
    <w:rsid w:val="00015A3E"/>
    <w:rsid w:val="00016245"/>
    <w:rsid w:val="00081F48"/>
    <w:rsid w:val="0008736A"/>
    <w:rsid w:val="00107030"/>
    <w:rsid w:val="001E2415"/>
    <w:rsid w:val="00235403"/>
    <w:rsid w:val="002C0F3C"/>
    <w:rsid w:val="002E1671"/>
    <w:rsid w:val="002F50DA"/>
    <w:rsid w:val="00390B2B"/>
    <w:rsid w:val="00396063"/>
    <w:rsid w:val="003D13AD"/>
    <w:rsid w:val="00403BC7"/>
    <w:rsid w:val="00412F0A"/>
    <w:rsid w:val="00425E7B"/>
    <w:rsid w:val="00467013"/>
    <w:rsid w:val="004D67B1"/>
    <w:rsid w:val="005D242E"/>
    <w:rsid w:val="00625253"/>
    <w:rsid w:val="00646BD8"/>
    <w:rsid w:val="006804CD"/>
    <w:rsid w:val="006860BB"/>
    <w:rsid w:val="008805D4"/>
    <w:rsid w:val="008B4B80"/>
    <w:rsid w:val="008C262C"/>
    <w:rsid w:val="00920917"/>
    <w:rsid w:val="00950D50"/>
    <w:rsid w:val="009E1956"/>
    <w:rsid w:val="00A145E5"/>
    <w:rsid w:val="00A26F36"/>
    <w:rsid w:val="00A73459"/>
    <w:rsid w:val="00A826E3"/>
    <w:rsid w:val="00B9127C"/>
    <w:rsid w:val="00CC1730"/>
    <w:rsid w:val="00CF128D"/>
    <w:rsid w:val="00D028F4"/>
    <w:rsid w:val="00D2298E"/>
    <w:rsid w:val="00DB6AC0"/>
    <w:rsid w:val="00DC354A"/>
    <w:rsid w:val="00DD4F67"/>
    <w:rsid w:val="00DE2815"/>
    <w:rsid w:val="00E53C78"/>
    <w:rsid w:val="00E551C3"/>
    <w:rsid w:val="00F11A43"/>
    <w:rsid w:val="00F6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240" w:lineRule="atLeast"/>
      <w:outlineLvl w:val="0"/>
    </w:pPr>
    <w:rPr>
      <w:rFonts w:ascii="Times New Roman" w:hAnsi="Times New Roman"/>
      <w:sz w:val="22"/>
      <w:u w:val="single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Titel">
    <w:name w:val="Title"/>
    <w:basedOn w:val="Standard"/>
    <w:qFormat/>
    <w:pPr>
      <w:spacing w:line="240" w:lineRule="atLeast"/>
      <w:jc w:val="center"/>
    </w:pPr>
    <w:rPr>
      <w:rFonts w:ascii="Times New Roman" w:hAnsi="Times New Roman"/>
      <w:b/>
      <w:sz w:val="28"/>
    </w:rPr>
  </w:style>
  <w:style w:type="paragraph" w:styleId="Sprechblasentext">
    <w:name w:val="Balloon Text"/>
    <w:basedOn w:val="Standard"/>
    <w:link w:val="SprechblasentextZchn"/>
    <w:rsid w:val="00412F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12F0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3D13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240" w:lineRule="atLeast"/>
      <w:outlineLvl w:val="0"/>
    </w:pPr>
    <w:rPr>
      <w:rFonts w:ascii="Times New Roman" w:hAnsi="Times New Roman"/>
      <w:sz w:val="22"/>
      <w:u w:val="single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Titel">
    <w:name w:val="Title"/>
    <w:basedOn w:val="Standard"/>
    <w:qFormat/>
    <w:pPr>
      <w:spacing w:line="240" w:lineRule="atLeast"/>
      <w:jc w:val="center"/>
    </w:pPr>
    <w:rPr>
      <w:rFonts w:ascii="Times New Roman" w:hAnsi="Times New Roman"/>
      <w:b/>
      <w:sz w:val="28"/>
    </w:rPr>
  </w:style>
  <w:style w:type="paragraph" w:styleId="Sprechblasentext">
    <w:name w:val="Balloon Text"/>
    <w:basedOn w:val="Standard"/>
    <w:link w:val="SprechblasentextZchn"/>
    <w:rsid w:val="00412F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12F0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3D13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9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ices-wuerzburg.d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lf@voices-wuerzburg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DATEN\Vorlagen\Anotiz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Anotiz.dot</Template>
  <TotalTime>0</TotalTime>
  <Pages>1</Pages>
  <Words>417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Notiz</vt:lpstr>
    </vt:vector>
  </TitlesOfParts>
  <Company>medilab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Notiz</dc:title>
  <dc:creator>Rolf M. Schlegelmilch</dc:creator>
  <cp:keywords>Notiz</cp:keywords>
  <cp:lastModifiedBy>Sm</cp:lastModifiedBy>
  <cp:revision>8</cp:revision>
  <cp:lastPrinted>2013-11-13T08:48:00Z</cp:lastPrinted>
  <dcterms:created xsi:type="dcterms:W3CDTF">2013-11-02T08:27:00Z</dcterms:created>
  <dcterms:modified xsi:type="dcterms:W3CDTF">2013-11-13T08:49:00Z</dcterms:modified>
</cp:coreProperties>
</file>